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10F" w:rsidRDefault="00E4748D" w:rsidP="008C710F">
      <w:r>
        <w:t>===== CRA : Compte rendu d’activité =====</w:t>
      </w:r>
    </w:p>
    <w:p w:rsidR="00E4748D" w:rsidRDefault="006A4DF2" w:rsidP="006A4DF2">
      <w:pPr>
        <w:pStyle w:val="Paragraphedeliste"/>
        <w:numPr>
          <w:ilvl w:val="0"/>
          <w:numId w:val="7"/>
        </w:numPr>
      </w:pPr>
      <w:r>
        <w:t>Capture Affichage du CRA –</w:t>
      </w:r>
    </w:p>
    <w:p w:rsidR="006A4DF2" w:rsidRDefault="006A4DF2" w:rsidP="006A4DF2">
      <w:r>
        <w:t>Cet écran vous permet de déclarer vos activités au format paysage : les jours sont en colonne et les activités en ligne. Cet écran s’appuie sur les mêmes données que celle gérées par l’écran Feuilles des temps.</w:t>
      </w:r>
    </w:p>
    <w:p w:rsidR="006A4DF2" w:rsidRDefault="006A4DF2" w:rsidP="006A4DF2">
      <w:r>
        <w:t>Les filtres vous permettent de choisir le mois, l’année et le collaborateur concerné. Par défaut, l’application ouvrira le collaborateur et le mois / année ouvert en dernier.</w:t>
      </w:r>
    </w:p>
    <w:p w:rsidR="006A4DF2" w:rsidRDefault="006A4DF2" w:rsidP="006A4DF2"/>
    <w:p w:rsidR="006A4DF2" w:rsidRDefault="006A4DF2" w:rsidP="006A4DF2">
      <w:r>
        <w:t xml:space="preserve">===== Affichage de l’écran ==== </w:t>
      </w:r>
    </w:p>
    <w:p w:rsidR="006A4DF2" w:rsidRDefault="006A4DF2" w:rsidP="006A4DF2">
      <w:r>
        <w:t xml:space="preserve">La synthèse du </w:t>
      </w:r>
      <w:proofErr w:type="spellStart"/>
      <w:r>
        <w:t>cra</w:t>
      </w:r>
      <w:proofErr w:type="spellEnd"/>
      <w:r>
        <w:t> :</w:t>
      </w:r>
    </w:p>
    <w:p w:rsidR="00E767B3" w:rsidRDefault="00E767B3" w:rsidP="00E767B3">
      <w:pPr>
        <w:pStyle w:val="Paragraphedeliste"/>
        <w:numPr>
          <w:ilvl w:val="0"/>
          <w:numId w:val="7"/>
        </w:numPr>
      </w:pPr>
      <w:r>
        <w:t xml:space="preserve">Capture d’écran - </w:t>
      </w:r>
    </w:p>
    <w:p w:rsidR="006A4DF2" w:rsidRDefault="006A4DF2" w:rsidP="006A4DF2">
      <w:r>
        <w:t xml:space="preserve">Le bouton permet d’enregistrer en une seule fois les modifications qui ont été apportées. Attention, toutes les modifications faites ne sont pas automatiquement enregistrées. Il faut donc faire attention </w:t>
      </w:r>
      <w:r w:rsidR="00F03EB5">
        <w:t>à</w:t>
      </w:r>
      <w:r>
        <w:t xml:space="preserve"> bien cliquer sur enregistrer pour ne pas perdre les informations saisies en changeant de page.</w:t>
      </w:r>
    </w:p>
    <w:p w:rsidR="00213DAC" w:rsidRDefault="00213DAC" w:rsidP="006A4DF2">
      <w:r>
        <w:t>La barre de progression indique le pourcentage de la saisie faite dans la</w:t>
      </w:r>
      <w:bookmarkStart w:id="0" w:name="_GoBack"/>
      <w:bookmarkEnd w:id="0"/>
      <w:r>
        <w:t xml:space="preserve"> feuille des temps par rapport au nombre de jours de ouvrés dans le mois. Si des heures supplémentaires sont saisies, le total des heures déclarées pour le mois s’affiche à côté de la barre de progression.</w:t>
      </w:r>
    </w:p>
    <w:p w:rsidR="00CA49B0" w:rsidRDefault="00C9520F" w:rsidP="006A4DF2">
      <w:r>
        <w:t>Les actions et attachements :</w:t>
      </w:r>
    </w:p>
    <w:p w:rsidR="00C9520F" w:rsidRDefault="00C9520F" w:rsidP="00C9520F">
      <w:pPr>
        <w:pStyle w:val="Paragraphedeliste"/>
        <w:numPr>
          <w:ilvl w:val="0"/>
          <w:numId w:val="7"/>
        </w:numPr>
      </w:pPr>
      <w:r>
        <w:t xml:space="preserve">Capture d’écran - </w:t>
      </w:r>
    </w:p>
    <w:p w:rsidR="00C9520F" w:rsidRDefault="00C9520F" w:rsidP="006A4DF2">
      <w:r>
        <w:t>Historique du CRA : l’historique s’affiche uniquement si votre groupe de sécurité possède le droit.</w:t>
      </w:r>
    </w:p>
    <w:p w:rsidR="00C9520F" w:rsidRDefault="00C9520F" w:rsidP="006A4DF2">
      <w:r>
        <w:t>En cliquant dessus, tout l’historique du CRA du mois en question apparait. En cliquant sur l’icône (mettre l’icône), vous pourrez restaurer votre CRA.</w:t>
      </w:r>
    </w:p>
    <w:p w:rsidR="00C9520F" w:rsidRDefault="00C9520F" w:rsidP="006A4DF2">
      <w:r>
        <w:t>CRA interne : permet de récupérer sous format PDF le CRA du collaborateur.</w:t>
      </w:r>
    </w:p>
    <w:p w:rsidR="00C9520F" w:rsidRDefault="00C9520F" w:rsidP="006A4DF2">
      <w:r>
        <w:t xml:space="preserve">CRA client : permet d’extraire le CRA du collaborateur </w:t>
      </w:r>
      <w:r w:rsidR="00423081">
        <w:t>classé par client. La nouvelle page qui s’ouvre vous permet d’avoir un CRA par client au format PDF en cliquant sur l’icône.</w:t>
      </w:r>
    </w:p>
    <w:p w:rsidR="00423081" w:rsidRDefault="00423081" w:rsidP="006A4DF2">
      <w:r>
        <w:t xml:space="preserve">Attacher CRA : Cela permet d’attacher un document au CRA. </w:t>
      </w:r>
      <w:r w:rsidR="001710F7">
        <w:t>Vous devez renseigner dans le formulaire qui apparait, le client et la mission concerné par le document.</w:t>
      </w:r>
    </w:p>
    <w:p w:rsidR="001710F7" w:rsidRDefault="001710F7" w:rsidP="006A4DF2">
      <w:r>
        <w:t xml:space="preserve">Le workflow : </w:t>
      </w:r>
    </w:p>
    <w:p w:rsidR="008B4CF5" w:rsidRDefault="008B4CF5" w:rsidP="008B4CF5">
      <w:pPr>
        <w:pStyle w:val="Paragraphedeliste"/>
        <w:numPr>
          <w:ilvl w:val="0"/>
          <w:numId w:val="7"/>
        </w:numPr>
      </w:pPr>
      <w:r>
        <w:t xml:space="preserve">Capture d’écran - </w:t>
      </w:r>
    </w:p>
    <w:p w:rsidR="001710F7" w:rsidRDefault="001710F7" w:rsidP="006A4DF2">
      <w:r>
        <w:t xml:space="preserve">Cet encadré vous indique si votre CRA est soumis pour validation ou pas. Au moment de soumettre, selon les paramétrages que vous avez faits, le collaborateur doit répondre à un </w:t>
      </w:r>
      <w:proofErr w:type="spellStart"/>
      <w:r>
        <w:t>progress</w:t>
      </w:r>
      <w:proofErr w:type="spellEnd"/>
      <w:r>
        <w:t xml:space="preserve"> plan, sinon il peut saisir un commentaire.</w:t>
      </w:r>
    </w:p>
    <w:p w:rsidR="008B4CF5" w:rsidRDefault="008B4CF5" w:rsidP="006A4DF2">
      <w:r>
        <w:t>Une fois soumis, VSA vous indiquera où en est le CRA dans le processus de validation.</w:t>
      </w:r>
    </w:p>
    <w:p w:rsidR="008B4CF5" w:rsidRDefault="008B4CF5" w:rsidP="006A4DF2"/>
    <w:p w:rsidR="008B4CF5" w:rsidRDefault="008B4CF5" w:rsidP="006A4DF2"/>
    <w:p w:rsidR="008B4CF5" w:rsidRDefault="008B4CF5" w:rsidP="006A4DF2">
      <w:r>
        <w:lastRenderedPageBreak/>
        <w:t>===== La saisie de l’activité =====</w:t>
      </w:r>
    </w:p>
    <w:p w:rsidR="008B4CF5" w:rsidRDefault="00F31855" w:rsidP="006A4DF2">
      <w:r>
        <w:t>Une ligne correspond à une activité. Le collaborateur doit alors choisir l’activité où il veut saisir du temps grâce à la liste déroulante. S’il choisit une activité en relation avec un client, alors il doit aussi sélectionner la mission/volet auquel l’activité saisi va être rattachée.</w:t>
      </w:r>
    </w:p>
    <w:p w:rsidR="00423081" w:rsidRDefault="00F31855" w:rsidP="006A4DF2">
      <w:r>
        <w:t>=== Les actions possibles ===</w:t>
      </w:r>
    </w:p>
    <w:p w:rsidR="003914DF" w:rsidRDefault="003914DF" w:rsidP="006A4DF2">
      <w:r>
        <w:t>+ Activités réalisées : permet d’ajouter une mission</w:t>
      </w:r>
    </w:p>
    <w:p w:rsidR="003914DF" w:rsidRDefault="003914DF" w:rsidP="006A4DF2">
      <w:r>
        <w:t>Petite case jours : Permet d’ajouter le temps passé sur la mission pour la journée. Il est possible de saisir un nombre entre 0 et 1. Selon les paramétrages, il est aussi possible de saisir un nombre d’heures passées.</w:t>
      </w:r>
    </w:p>
    <w:p w:rsidR="003914DF" w:rsidRDefault="003914DF" w:rsidP="006A4DF2">
      <w:r>
        <w:t>Compléter le mois avec cette activité : Si le collaborateur n’a travaillé sur une seule mission tout le mois, en cliquant sur cet icône, l’application remplira toutes les cases jours à 1 sur cette mission, plutôt que de saisir le chiffre 1 sur toutes les cases du mois.</w:t>
      </w:r>
    </w:p>
    <w:p w:rsidR="003914DF" w:rsidRDefault="003914DF" w:rsidP="006A4DF2">
      <w:r>
        <w:t>Vider le temps passé sur cette activité : si le collaborateur c’est trompé, grâce à cette icône, il est possible de videz en un seul coup toute l’activité saisie sur cette mission.</w:t>
      </w:r>
    </w:p>
    <w:p w:rsidR="003914DF" w:rsidRDefault="00EE2BDB" w:rsidP="006A4DF2">
      <w:r>
        <w:t>Poubelle</w:t>
      </w:r>
      <w:r w:rsidR="003914DF">
        <w:t> : Supprimer cette activité et le temps saisie : permet de supprimer toute la ligne.</w:t>
      </w:r>
    </w:p>
    <w:p w:rsidR="003914DF" w:rsidRDefault="002C4384" w:rsidP="006A4DF2">
      <w:r>
        <w:t>Commentaire : permet d’ajouter un commentaire sur jour</w:t>
      </w:r>
    </w:p>
    <w:p w:rsidR="003914DF" w:rsidRDefault="002C4384" w:rsidP="006A4DF2">
      <w:r>
        <w:t>Case : Moment de la journée : permet d’indiquer à quel moment de la journée le collaborateur a travaillé sur la mission.</w:t>
      </w:r>
    </w:p>
    <w:p w:rsidR="002C4384" w:rsidRDefault="002C4384" w:rsidP="006A4DF2">
      <w:r>
        <w:t xml:space="preserve">Télétravail : si le contrat de travail l’autorise, le collaborateur peut indiquer sur son </w:t>
      </w:r>
      <w:proofErr w:type="spellStart"/>
      <w:r>
        <w:t>cra</w:t>
      </w:r>
      <w:proofErr w:type="spellEnd"/>
      <w:r>
        <w:t xml:space="preserve"> qu’il a travaillé en télétravail en cochant cette case.</w:t>
      </w:r>
    </w:p>
    <w:p w:rsidR="00C9520F" w:rsidRDefault="002C4384" w:rsidP="006A4DF2">
      <w:r>
        <w:t>Euro : permet d’indiquer comment est valorisée l’activité. Si c’est vert, c’est qu’il est valorisé, orange offert, jaune non valorisé ou rouge pour le dépassement.</w:t>
      </w:r>
    </w:p>
    <w:p w:rsidR="00C9520F" w:rsidRDefault="00C9520F" w:rsidP="006A4DF2"/>
    <w:p w:rsidR="00C9520F" w:rsidRDefault="002C4384" w:rsidP="006A4DF2">
      <w:r>
        <w:t>===== La saisie des heures en plus</w:t>
      </w:r>
      <w:r w:rsidR="00D0534B">
        <w:t xml:space="preserve"> &amp; Astreintes/ tickets</w:t>
      </w:r>
      <w:r>
        <w:t xml:space="preserve"> =====</w:t>
      </w:r>
    </w:p>
    <w:p w:rsidR="00D0534B" w:rsidRDefault="00D0534B" w:rsidP="006A4DF2">
      <w:r>
        <w:t>Astreintes / tickets : permet au collaborateur de saisir ses astreintes et ses tickets. Le collaborateur doit renseigner la date, le client et la mission concernés, un commentaire et la quantité réalisée par mission. Si le collaborateur a effectué plusieurs astreintes/ticket pour des clients / missions différents, alors il doit rajouter une ligne en cliquant sur « ajouter ».</w:t>
      </w:r>
      <w:r w:rsidR="00EE2BDB">
        <w:t xml:space="preserve"> La saisie des astreintes / tickets est possible uniquement s’il existe un volet de type Autre unité d’œuvre dans l’affaire d’un client.</w:t>
      </w:r>
    </w:p>
    <w:p w:rsidR="00D0534B" w:rsidRDefault="00D0534B" w:rsidP="006A4DF2">
      <w:r>
        <w:t xml:space="preserve">Heures en plus : permet au collaborateur de saisir les heures en plus effectuées. Il doit obligatoire renseigner dans le formulaire la date, la raison l’heure de début et pendant combien de temps il a travaillé en plus. Si les heures en plus </w:t>
      </w:r>
      <w:r w:rsidR="00CD03E9">
        <w:t>concernent</w:t>
      </w:r>
      <w:r>
        <w:t xml:space="preserve"> un client, il doit renseigner le client et la mission concerné afin qu’elles puissent ensuite être refacturées par la suite.</w:t>
      </w:r>
      <w:r w:rsidR="00CD03E9">
        <w:t xml:space="preserve"> Une ligne d’heure en plus correspond à un jour du mois, donc si le collaborateur fait plusieurs fois des heures en plus dans le mois, il doit ajouter une ligne à chaque jour concerné.</w:t>
      </w:r>
    </w:p>
    <w:p w:rsidR="00CD03E9" w:rsidRDefault="00CD03E9" w:rsidP="006A4DF2">
      <w:r>
        <w:t xml:space="preserve">Supprimer toutes les heures en plus déclarées : </w:t>
      </w:r>
      <w:r w:rsidR="00EE2BDB">
        <w:t>ce bouton</w:t>
      </w:r>
      <w:r>
        <w:t xml:space="preserve"> apparait uniquement quand des heures en plus sont saisies. Ce bouton vous permet de supprimer les heures en plus.</w:t>
      </w:r>
    </w:p>
    <w:p w:rsidR="00CD03E9" w:rsidRDefault="00CD03E9" w:rsidP="006A4DF2">
      <w:r>
        <w:t>Supprimer toutes les unité</w:t>
      </w:r>
      <w:r w:rsidR="00EE2BDB">
        <w:t>s d’œuvres déclarées : ce bouton apparait uniquement quand des astreintes ou des tickets ont été saisis.</w:t>
      </w:r>
    </w:p>
    <w:p w:rsidR="003B5C1C" w:rsidRDefault="003B5C1C" w:rsidP="006A4DF2">
      <w:r>
        <w:lastRenderedPageBreak/>
        <w:t>===== Feuille des temps =====</w:t>
      </w:r>
    </w:p>
    <w:p w:rsidR="00D867A1" w:rsidRDefault="00D867A1" w:rsidP="00D867A1">
      <w:pPr>
        <w:pStyle w:val="Paragraphedeliste"/>
        <w:numPr>
          <w:ilvl w:val="0"/>
          <w:numId w:val="7"/>
        </w:numPr>
      </w:pPr>
      <w:r>
        <w:t>Capture d’écran –</w:t>
      </w:r>
    </w:p>
    <w:p w:rsidR="00D867A1" w:rsidRDefault="0030756F" w:rsidP="00D867A1">
      <w:r>
        <w:t>Les trois encadrés</w:t>
      </w:r>
      <w:r w:rsidR="004A2E5E">
        <w:t xml:space="preserve"> de la feuille des temps sont les mêmes que pour le CRA.</w:t>
      </w:r>
    </w:p>
    <w:p w:rsidR="004A2E5E" w:rsidRDefault="004A2E5E" w:rsidP="00D867A1">
      <w:r>
        <w:t xml:space="preserve">Vous trouvez la liste des jours du mois. Chaque journée est représentée par une ou plusieurs lignes. Chaque ligne correspond à une activité avec du temps passé dessus. </w:t>
      </w:r>
    </w:p>
    <w:p w:rsidR="004A2E5E" w:rsidRDefault="004A2E5E" w:rsidP="00D867A1">
      <w:r>
        <w:t>=== La saisie de la feuille des temps ===</w:t>
      </w:r>
    </w:p>
    <w:p w:rsidR="004A2E5E" w:rsidRDefault="00350A40" w:rsidP="00D867A1">
      <w:r>
        <w:t>Moment : Correspond au moment de la journée où vous avez effectué la mission concernée.</w:t>
      </w:r>
    </w:p>
    <w:p w:rsidR="00350A40" w:rsidRDefault="00350A40" w:rsidP="00D867A1">
      <w:r>
        <w:t>Tiers : Correspond à l’activité interne ou au client pour lequel le collaborateur a travaillé</w:t>
      </w:r>
    </w:p>
    <w:p w:rsidR="00350A40" w:rsidRDefault="00350A40" w:rsidP="00D867A1">
      <w:r>
        <w:t>Mission ou type : si dans le contrat du collaborateur, le télétravail est possible, alors c’est dans cette colonne qu’il doit cocher la case télétravail.</w:t>
      </w:r>
    </w:p>
    <w:p w:rsidR="00350A40" w:rsidRDefault="00350A40" w:rsidP="00D867A1">
      <w:r>
        <w:t>Description : permet d’inscrire un commentaire lié à l’activité. Cette description sera reprise dans les CRA que vous pouvez faire signer au client.</w:t>
      </w:r>
    </w:p>
    <w:p w:rsidR="00350A40" w:rsidRDefault="00350A40" w:rsidP="00D867A1">
      <w:r>
        <w:t>Jours : Correspond au temps passé en jour.  Le nombre total de la colonne doit arriver à 1 (ou plus selon certains cas).  Selon où se trouve le nombre, le statut du temps passé n’est pas le même.</w:t>
      </w:r>
      <w:r w:rsidR="00962F1A">
        <w:t xml:space="preserve"> </w:t>
      </w:r>
      <w:r w:rsidR="00FF72BF">
        <w:t>Le temps saisi</w:t>
      </w:r>
      <w:r w:rsidR="00962F1A">
        <w:t xml:space="preserve"> peut être valorisé, </w:t>
      </w:r>
      <w:r w:rsidR="00FF72BF">
        <w:t>offert, en dépassement ou dévalorisé.</w:t>
      </w:r>
    </w:p>
    <w:p w:rsidR="00FF72BF" w:rsidRDefault="00FF72BF" w:rsidP="00D867A1">
      <w:r>
        <w:t>Mettre à jour en masse : Le formulaire qui apparait permet de saisir une activité sur une plage de temps dans le mois. Vous devrez saisir :</w:t>
      </w:r>
    </w:p>
    <w:p w:rsidR="00FF72BF" w:rsidRDefault="00FF72BF" w:rsidP="00FF72BF">
      <w:pPr>
        <w:pStyle w:val="Paragraphedeliste"/>
        <w:numPr>
          <w:ilvl w:val="0"/>
          <w:numId w:val="7"/>
        </w:numPr>
      </w:pPr>
      <w:r>
        <w:t>Date de début et date de fin</w:t>
      </w:r>
    </w:p>
    <w:p w:rsidR="00FF72BF" w:rsidRDefault="00FF72BF" w:rsidP="00FF72BF">
      <w:pPr>
        <w:pStyle w:val="Paragraphedeliste"/>
        <w:numPr>
          <w:ilvl w:val="0"/>
          <w:numId w:val="7"/>
        </w:numPr>
      </w:pPr>
      <w:r>
        <w:t>Type de jours à traiter</w:t>
      </w:r>
    </w:p>
    <w:p w:rsidR="00FF72BF" w:rsidRDefault="00FF72BF" w:rsidP="00FF72BF">
      <w:pPr>
        <w:pStyle w:val="Paragraphedeliste"/>
        <w:numPr>
          <w:ilvl w:val="0"/>
          <w:numId w:val="7"/>
        </w:numPr>
      </w:pPr>
      <w:r>
        <w:t>Le client ou la rubrique interne concerné par l’activité</w:t>
      </w:r>
    </w:p>
    <w:p w:rsidR="00FF72BF" w:rsidRDefault="00FF72BF" w:rsidP="00FF72BF">
      <w:pPr>
        <w:pStyle w:val="Paragraphedeliste"/>
        <w:numPr>
          <w:ilvl w:val="0"/>
          <w:numId w:val="7"/>
        </w:numPr>
      </w:pPr>
      <w:r>
        <w:t>Mission ou type</w:t>
      </w:r>
    </w:p>
    <w:p w:rsidR="00FF72BF" w:rsidRDefault="00FF72BF" w:rsidP="00FF72BF">
      <w:pPr>
        <w:pStyle w:val="Paragraphedeliste"/>
        <w:numPr>
          <w:ilvl w:val="0"/>
          <w:numId w:val="7"/>
        </w:numPr>
      </w:pPr>
      <w:r>
        <w:t>Le temps passé par jour (1 correspondant à un jour)</w:t>
      </w:r>
    </w:p>
    <w:p w:rsidR="00FF72BF" w:rsidRDefault="00FF72BF" w:rsidP="00FF72BF">
      <w:r>
        <w:t>Effacer en masse : permet d’effacer tout ce qui a été saisie sur le mois</w:t>
      </w:r>
    </w:p>
    <w:p w:rsidR="00FF72BF" w:rsidRDefault="003905A4" w:rsidP="00FF72BF">
      <w:r>
        <w:t>Ajouter en masse : Permet d’ajouter une ligne d’activité pour chaque date sur une plage de jours. Vous devrez remplir le même formulaire que la mise à jour en masse.</w:t>
      </w:r>
    </w:p>
    <w:p w:rsidR="003905A4" w:rsidRDefault="003905A4" w:rsidP="003905A4">
      <w:r>
        <w:t xml:space="preserve">Astreinte / Ticket : </w:t>
      </w:r>
      <w:r>
        <w:t>permet au collaborateur de saisir ses astreintes et ses tickets. Le collaborateur doit renseigner la date, le client et la mission concernés, un commentaire et la quantité réalisée par mission. Si le collaborateur a effectué plusieurs astreintes/ticket pour des clients / missions différents, alors il doit rajouter une ligne en cliquant sur « ajouter ». La saisie des astreintes / tickets est possible uniquement s’il existe un volet de type Autre unité d’œuvre dans l’affaire d’un client.</w:t>
      </w:r>
    </w:p>
    <w:p w:rsidR="003905A4" w:rsidRDefault="003905A4" w:rsidP="003905A4">
      <w:r>
        <w:t>Heures en plus : permet au collaborateur de saisir les heures en plus effectuées. Il doit obligatoire renseigner dans le formulaire la date, la raison l’heure de début et pendant combien de temps il a travaillé en plus. Si les heures en plus concernent un client, il doit renseigner le client et la mission concerné afin qu’elles puissent ensuite être refacturées par la suite. Une ligne d’heure en plus correspond à un jour du mois, donc si le collaborateur fait plusieurs fois des heures en plus dans le mois, il doit ajouter une ligne à chaque jour concerné.</w:t>
      </w:r>
    </w:p>
    <w:p w:rsidR="003905A4" w:rsidRDefault="003905A4" w:rsidP="003905A4">
      <w:r>
        <w:t>Supprimer toutes les heures en plus déclarées : ce bouton apparait uniquement quand des heures en plus sont saisies. Ce bouton vous permet de supprimer les heures en plus.</w:t>
      </w:r>
    </w:p>
    <w:p w:rsidR="003905A4" w:rsidRDefault="003905A4" w:rsidP="003905A4">
      <w:r>
        <w:lastRenderedPageBreak/>
        <w:t>Supprimer toutes les unités d’œuvres déclarées : ce bouton apparait uniquement quand des astreintes ou des tickets ont été saisis.</w:t>
      </w:r>
    </w:p>
    <w:p w:rsidR="00FF72BF" w:rsidRDefault="00FF72BF" w:rsidP="00FF72BF"/>
    <w:p w:rsidR="00FF72BF" w:rsidRDefault="00FF72BF" w:rsidP="00D867A1"/>
    <w:p w:rsidR="00350A40" w:rsidRDefault="00FF72BF" w:rsidP="00D867A1">
      <w:r>
        <w:t>=== Les actions de l’écran ===</w:t>
      </w:r>
    </w:p>
    <w:p w:rsidR="00FF72BF" w:rsidRDefault="00FF72BF" w:rsidP="00D867A1">
      <w:r>
        <w:t>+ ajouter une ligne : permet d’ajouter une activité sur une journée</w:t>
      </w:r>
    </w:p>
    <w:p w:rsidR="00FF72BF" w:rsidRDefault="00FF72BF" w:rsidP="00D867A1">
      <w:r>
        <w:t>Vider le temps passé : permet de supprimer le temps qui a été saisi sur l’activité concerné.</w:t>
      </w:r>
    </w:p>
    <w:p w:rsidR="00FF72BF" w:rsidRDefault="00FF72BF" w:rsidP="00D867A1">
      <w:r>
        <w:t>Poubelle : permet de supprimer la ligne.</w:t>
      </w:r>
    </w:p>
    <w:p w:rsidR="00350A40" w:rsidRPr="008C710F" w:rsidRDefault="00350A40" w:rsidP="00D867A1"/>
    <w:sectPr w:rsidR="00350A40" w:rsidRPr="008C7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6C6"/>
    <w:multiLevelType w:val="multilevel"/>
    <w:tmpl w:val="2FB6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75C46"/>
    <w:multiLevelType w:val="hybridMultilevel"/>
    <w:tmpl w:val="869691A8"/>
    <w:lvl w:ilvl="0" w:tplc="466065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E0115"/>
    <w:multiLevelType w:val="multilevel"/>
    <w:tmpl w:val="6CB493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23B46"/>
    <w:multiLevelType w:val="multilevel"/>
    <w:tmpl w:val="5B203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B6A9A"/>
    <w:multiLevelType w:val="multilevel"/>
    <w:tmpl w:val="B8BEFC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D31ED7"/>
    <w:multiLevelType w:val="multilevel"/>
    <w:tmpl w:val="C204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031E60"/>
    <w:multiLevelType w:val="multilevel"/>
    <w:tmpl w:val="EA70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46"/>
    <w:rsid w:val="00144046"/>
    <w:rsid w:val="001563C1"/>
    <w:rsid w:val="001710F7"/>
    <w:rsid w:val="00213DAC"/>
    <w:rsid w:val="002C4384"/>
    <w:rsid w:val="0030756F"/>
    <w:rsid w:val="00350A40"/>
    <w:rsid w:val="003905A4"/>
    <w:rsid w:val="003914DF"/>
    <w:rsid w:val="003B5C1C"/>
    <w:rsid w:val="00423081"/>
    <w:rsid w:val="004A2E5E"/>
    <w:rsid w:val="006A4DF2"/>
    <w:rsid w:val="008B4CF5"/>
    <w:rsid w:val="008C710F"/>
    <w:rsid w:val="00962F1A"/>
    <w:rsid w:val="00C9520F"/>
    <w:rsid w:val="00CA49B0"/>
    <w:rsid w:val="00CD03E9"/>
    <w:rsid w:val="00D0534B"/>
    <w:rsid w:val="00D867A1"/>
    <w:rsid w:val="00E4748D"/>
    <w:rsid w:val="00E767B3"/>
    <w:rsid w:val="00EE2BDB"/>
    <w:rsid w:val="00F03EB5"/>
    <w:rsid w:val="00F24CD6"/>
    <w:rsid w:val="00F31855"/>
    <w:rsid w:val="00FF7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0917"/>
  <w15:chartTrackingRefBased/>
  <w15:docId w15:val="{6912AAFF-005D-4EAA-992F-31C7F5B1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1440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440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4404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40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4404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44046"/>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144046"/>
    <w:rPr>
      <w:color w:val="0000FF"/>
      <w:u w:val="single"/>
    </w:rPr>
  </w:style>
  <w:style w:type="paragraph" w:styleId="NormalWeb">
    <w:name w:val="Normal (Web)"/>
    <w:basedOn w:val="Normal"/>
    <w:uiPriority w:val="99"/>
    <w:semiHidden/>
    <w:unhideWhenUsed/>
    <w:rsid w:val="001440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14404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4404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14404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44046"/>
    <w:rPr>
      <w:rFonts w:ascii="Arial" w:eastAsia="Times New Roman" w:hAnsi="Arial" w:cs="Arial"/>
      <w:vanish/>
      <w:sz w:val="16"/>
      <w:szCs w:val="16"/>
      <w:lang w:eastAsia="fr-FR"/>
    </w:rPr>
  </w:style>
  <w:style w:type="character" w:styleId="lev">
    <w:name w:val="Strong"/>
    <w:basedOn w:val="Policepardfaut"/>
    <w:uiPriority w:val="22"/>
    <w:qFormat/>
    <w:rsid w:val="00144046"/>
    <w:rPr>
      <w:b/>
      <w:bCs/>
    </w:rPr>
  </w:style>
  <w:style w:type="character" w:styleId="CodeHTML">
    <w:name w:val="HTML Code"/>
    <w:basedOn w:val="Policepardfaut"/>
    <w:uiPriority w:val="99"/>
    <w:semiHidden/>
    <w:unhideWhenUsed/>
    <w:rsid w:val="00144046"/>
    <w:rPr>
      <w:rFonts w:ascii="Courier New" w:eastAsia="Times New Roman" w:hAnsi="Courier New" w:cs="Courier New"/>
      <w:sz w:val="20"/>
      <w:szCs w:val="20"/>
    </w:rPr>
  </w:style>
  <w:style w:type="paragraph" w:customStyle="1" w:styleId="level1">
    <w:name w:val="level1"/>
    <w:basedOn w:val="Normal"/>
    <w:rsid w:val="001440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vel2">
    <w:name w:val="level2"/>
    <w:basedOn w:val="Normal"/>
    <w:rsid w:val="001440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A4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7537">
      <w:bodyDiv w:val="1"/>
      <w:marLeft w:val="0"/>
      <w:marRight w:val="0"/>
      <w:marTop w:val="0"/>
      <w:marBottom w:val="0"/>
      <w:divBdr>
        <w:top w:val="none" w:sz="0" w:space="0" w:color="auto"/>
        <w:left w:val="none" w:sz="0" w:space="0" w:color="auto"/>
        <w:bottom w:val="none" w:sz="0" w:space="0" w:color="auto"/>
        <w:right w:val="none" w:sz="0" w:space="0" w:color="auto"/>
      </w:divBdr>
      <w:divsChild>
        <w:div w:id="1296333368">
          <w:marLeft w:val="0"/>
          <w:marRight w:val="0"/>
          <w:marTop w:val="0"/>
          <w:marBottom w:val="0"/>
          <w:divBdr>
            <w:top w:val="none" w:sz="0" w:space="0" w:color="auto"/>
            <w:left w:val="none" w:sz="0" w:space="0" w:color="auto"/>
            <w:bottom w:val="none" w:sz="0" w:space="0" w:color="auto"/>
            <w:right w:val="none" w:sz="0" w:space="0" w:color="auto"/>
          </w:divBdr>
        </w:div>
        <w:div w:id="1712807401">
          <w:marLeft w:val="0"/>
          <w:marRight w:val="0"/>
          <w:marTop w:val="0"/>
          <w:marBottom w:val="0"/>
          <w:divBdr>
            <w:top w:val="none" w:sz="0" w:space="0" w:color="auto"/>
            <w:left w:val="none" w:sz="0" w:space="0" w:color="auto"/>
            <w:bottom w:val="none" w:sz="0" w:space="0" w:color="auto"/>
            <w:right w:val="none" w:sz="0" w:space="0" w:color="auto"/>
          </w:divBdr>
        </w:div>
        <w:div w:id="1753114279">
          <w:marLeft w:val="0"/>
          <w:marRight w:val="0"/>
          <w:marTop w:val="0"/>
          <w:marBottom w:val="0"/>
          <w:divBdr>
            <w:top w:val="none" w:sz="0" w:space="0" w:color="auto"/>
            <w:left w:val="none" w:sz="0" w:space="0" w:color="auto"/>
            <w:bottom w:val="none" w:sz="0" w:space="0" w:color="auto"/>
            <w:right w:val="none" w:sz="0" w:space="0" w:color="auto"/>
          </w:divBdr>
        </w:div>
        <w:div w:id="1278566495">
          <w:marLeft w:val="0"/>
          <w:marRight w:val="0"/>
          <w:marTop w:val="0"/>
          <w:marBottom w:val="0"/>
          <w:divBdr>
            <w:top w:val="none" w:sz="0" w:space="0" w:color="auto"/>
            <w:left w:val="none" w:sz="0" w:space="0" w:color="auto"/>
            <w:bottom w:val="none" w:sz="0" w:space="0" w:color="auto"/>
            <w:right w:val="none" w:sz="0" w:space="0" w:color="auto"/>
          </w:divBdr>
        </w:div>
        <w:div w:id="1113325983">
          <w:marLeft w:val="0"/>
          <w:marRight w:val="0"/>
          <w:marTop w:val="0"/>
          <w:marBottom w:val="0"/>
          <w:divBdr>
            <w:top w:val="none" w:sz="0" w:space="0" w:color="auto"/>
            <w:left w:val="none" w:sz="0" w:space="0" w:color="auto"/>
            <w:bottom w:val="none" w:sz="0" w:space="0" w:color="auto"/>
            <w:right w:val="none" w:sz="0" w:space="0" w:color="auto"/>
          </w:divBdr>
        </w:div>
        <w:div w:id="1275402082">
          <w:marLeft w:val="0"/>
          <w:marRight w:val="0"/>
          <w:marTop w:val="0"/>
          <w:marBottom w:val="0"/>
          <w:divBdr>
            <w:top w:val="none" w:sz="0" w:space="0" w:color="auto"/>
            <w:left w:val="none" w:sz="0" w:space="0" w:color="auto"/>
            <w:bottom w:val="none" w:sz="0" w:space="0" w:color="auto"/>
            <w:right w:val="none" w:sz="0" w:space="0" w:color="auto"/>
          </w:divBdr>
        </w:div>
        <w:div w:id="662050587">
          <w:marLeft w:val="0"/>
          <w:marRight w:val="0"/>
          <w:marTop w:val="0"/>
          <w:marBottom w:val="0"/>
          <w:divBdr>
            <w:top w:val="none" w:sz="0" w:space="0" w:color="auto"/>
            <w:left w:val="none" w:sz="0" w:space="0" w:color="auto"/>
            <w:bottom w:val="none" w:sz="0" w:space="0" w:color="auto"/>
            <w:right w:val="none" w:sz="0" w:space="0" w:color="auto"/>
          </w:divBdr>
        </w:div>
        <w:div w:id="2139297431">
          <w:marLeft w:val="0"/>
          <w:marRight w:val="0"/>
          <w:marTop w:val="0"/>
          <w:marBottom w:val="0"/>
          <w:divBdr>
            <w:top w:val="none" w:sz="0" w:space="0" w:color="auto"/>
            <w:left w:val="none" w:sz="0" w:space="0" w:color="auto"/>
            <w:bottom w:val="none" w:sz="0" w:space="0" w:color="auto"/>
            <w:right w:val="none" w:sz="0" w:space="0" w:color="auto"/>
          </w:divBdr>
        </w:div>
        <w:div w:id="465587527">
          <w:marLeft w:val="0"/>
          <w:marRight w:val="0"/>
          <w:marTop w:val="0"/>
          <w:marBottom w:val="0"/>
          <w:divBdr>
            <w:top w:val="none" w:sz="0" w:space="0" w:color="auto"/>
            <w:left w:val="none" w:sz="0" w:space="0" w:color="auto"/>
            <w:bottom w:val="none" w:sz="0" w:space="0" w:color="auto"/>
            <w:right w:val="none" w:sz="0" w:space="0" w:color="auto"/>
          </w:divBdr>
        </w:div>
        <w:div w:id="1239638160">
          <w:marLeft w:val="0"/>
          <w:marRight w:val="0"/>
          <w:marTop w:val="0"/>
          <w:marBottom w:val="0"/>
          <w:divBdr>
            <w:top w:val="none" w:sz="0" w:space="0" w:color="auto"/>
            <w:left w:val="none" w:sz="0" w:space="0" w:color="auto"/>
            <w:bottom w:val="none" w:sz="0" w:space="0" w:color="auto"/>
            <w:right w:val="none" w:sz="0" w:space="0" w:color="auto"/>
          </w:divBdr>
        </w:div>
      </w:divsChild>
    </w:div>
    <w:div w:id="2017951345">
      <w:bodyDiv w:val="1"/>
      <w:marLeft w:val="0"/>
      <w:marRight w:val="0"/>
      <w:marTop w:val="0"/>
      <w:marBottom w:val="0"/>
      <w:divBdr>
        <w:top w:val="none" w:sz="0" w:space="0" w:color="auto"/>
        <w:left w:val="none" w:sz="0" w:space="0" w:color="auto"/>
        <w:bottom w:val="none" w:sz="0" w:space="0" w:color="auto"/>
        <w:right w:val="none" w:sz="0" w:space="0" w:color="auto"/>
      </w:divBdr>
      <w:divsChild>
        <w:div w:id="1696732521">
          <w:marLeft w:val="0"/>
          <w:marRight w:val="0"/>
          <w:marTop w:val="0"/>
          <w:marBottom w:val="300"/>
          <w:divBdr>
            <w:top w:val="single" w:sz="6" w:space="0" w:color="DDDDDD"/>
            <w:left w:val="single" w:sz="6" w:space="0" w:color="DDDDDD"/>
            <w:bottom w:val="single" w:sz="6" w:space="0" w:color="DDDDDD"/>
            <w:right w:val="single" w:sz="6" w:space="0" w:color="DDDDDD"/>
          </w:divBdr>
          <w:divsChild>
            <w:div w:id="1671179286">
              <w:marLeft w:val="0"/>
              <w:marRight w:val="0"/>
              <w:marTop w:val="0"/>
              <w:marBottom w:val="0"/>
              <w:divBdr>
                <w:top w:val="none" w:sz="0" w:space="0" w:color="auto"/>
                <w:left w:val="none" w:sz="0" w:space="0" w:color="auto"/>
                <w:bottom w:val="none" w:sz="0" w:space="0" w:color="auto"/>
                <w:right w:val="none" w:sz="0" w:space="0" w:color="auto"/>
              </w:divBdr>
              <w:divsChild>
                <w:div w:id="567115534">
                  <w:marLeft w:val="0"/>
                  <w:marRight w:val="0"/>
                  <w:marTop w:val="0"/>
                  <w:marBottom w:val="0"/>
                  <w:divBdr>
                    <w:top w:val="none" w:sz="0" w:space="0" w:color="auto"/>
                    <w:left w:val="none" w:sz="0" w:space="0" w:color="auto"/>
                    <w:bottom w:val="none" w:sz="0" w:space="0" w:color="auto"/>
                    <w:right w:val="none" w:sz="0" w:space="0" w:color="auto"/>
                  </w:divBdr>
                  <w:divsChild>
                    <w:div w:id="1924561766">
                      <w:marLeft w:val="0"/>
                      <w:marRight w:val="0"/>
                      <w:marTop w:val="0"/>
                      <w:marBottom w:val="0"/>
                      <w:divBdr>
                        <w:top w:val="none" w:sz="0" w:space="0" w:color="auto"/>
                        <w:left w:val="none" w:sz="0" w:space="0" w:color="auto"/>
                        <w:bottom w:val="none" w:sz="0" w:space="0" w:color="auto"/>
                        <w:right w:val="none" w:sz="0" w:space="0" w:color="auto"/>
                      </w:divBdr>
                      <w:divsChild>
                        <w:div w:id="281806364">
                          <w:marLeft w:val="0"/>
                          <w:marRight w:val="0"/>
                          <w:marTop w:val="0"/>
                          <w:marBottom w:val="0"/>
                          <w:divBdr>
                            <w:top w:val="none" w:sz="0" w:space="0" w:color="auto"/>
                            <w:left w:val="none" w:sz="0" w:space="0" w:color="auto"/>
                            <w:bottom w:val="none" w:sz="0" w:space="0" w:color="auto"/>
                            <w:right w:val="none" w:sz="0" w:space="0" w:color="auto"/>
                          </w:divBdr>
                        </w:div>
                        <w:div w:id="524949636">
                          <w:marLeft w:val="0"/>
                          <w:marRight w:val="0"/>
                          <w:marTop w:val="0"/>
                          <w:marBottom w:val="0"/>
                          <w:divBdr>
                            <w:top w:val="none" w:sz="0" w:space="0" w:color="auto"/>
                            <w:left w:val="none" w:sz="0" w:space="0" w:color="auto"/>
                            <w:bottom w:val="none" w:sz="0" w:space="0" w:color="auto"/>
                            <w:right w:val="none" w:sz="0" w:space="0" w:color="auto"/>
                          </w:divBdr>
                          <w:divsChild>
                            <w:div w:id="1678146713">
                              <w:marLeft w:val="0"/>
                              <w:marRight w:val="0"/>
                              <w:marTop w:val="0"/>
                              <w:marBottom w:val="0"/>
                              <w:divBdr>
                                <w:top w:val="none" w:sz="0" w:space="0" w:color="auto"/>
                                <w:left w:val="none" w:sz="0" w:space="0" w:color="auto"/>
                                <w:bottom w:val="none" w:sz="0" w:space="0" w:color="auto"/>
                                <w:right w:val="none" w:sz="0" w:space="0" w:color="auto"/>
                              </w:divBdr>
                            </w:div>
                          </w:divsChild>
                        </w:div>
                        <w:div w:id="451169300">
                          <w:marLeft w:val="0"/>
                          <w:marRight w:val="0"/>
                          <w:marTop w:val="0"/>
                          <w:marBottom w:val="0"/>
                          <w:divBdr>
                            <w:top w:val="none" w:sz="0" w:space="0" w:color="auto"/>
                            <w:left w:val="none" w:sz="0" w:space="0" w:color="auto"/>
                            <w:bottom w:val="none" w:sz="0" w:space="0" w:color="auto"/>
                            <w:right w:val="none" w:sz="0" w:space="0" w:color="auto"/>
                          </w:divBdr>
                        </w:div>
                        <w:div w:id="853883768">
                          <w:marLeft w:val="0"/>
                          <w:marRight w:val="0"/>
                          <w:marTop w:val="0"/>
                          <w:marBottom w:val="0"/>
                          <w:divBdr>
                            <w:top w:val="none" w:sz="0" w:space="0" w:color="auto"/>
                            <w:left w:val="none" w:sz="0" w:space="0" w:color="auto"/>
                            <w:bottom w:val="none" w:sz="0" w:space="0" w:color="auto"/>
                            <w:right w:val="none" w:sz="0" w:space="0" w:color="auto"/>
                          </w:divBdr>
                          <w:divsChild>
                            <w:div w:id="1157720236">
                              <w:marLeft w:val="0"/>
                              <w:marRight w:val="0"/>
                              <w:marTop w:val="0"/>
                              <w:marBottom w:val="0"/>
                              <w:divBdr>
                                <w:top w:val="none" w:sz="0" w:space="0" w:color="auto"/>
                                <w:left w:val="none" w:sz="0" w:space="0" w:color="auto"/>
                                <w:bottom w:val="none" w:sz="0" w:space="0" w:color="auto"/>
                                <w:right w:val="none" w:sz="0" w:space="0" w:color="auto"/>
                              </w:divBdr>
                            </w:div>
                          </w:divsChild>
                        </w:div>
                        <w:div w:id="1090468906">
                          <w:marLeft w:val="0"/>
                          <w:marRight w:val="0"/>
                          <w:marTop w:val="0"/>
                          <w:marBottom w:val="0"/>
                          <w:divBdr>
                            <w:top w:val="none" w:sz="0" w:space="0" w:color="auto"/>
                            <w:left w:val="none" w:sz="0" w:space="0" w:color="auto"/>
                            <w:bottom w:val="none" w:sz="0" w:space="0" w:color="auto"/>
                            <w:right w:val="none" w:sz="0" w:space="0" w:color="auto"/>
                          </w:divBdr>
                          <w:divsChild>
                            <w:div w:id="1970672152">
                              <w:marLeft w:val="0"/>
                              <w:marRight w:val="0"/>
                              <w:marTop w:val="0"/>
                              <w:marBottom w:val="0"/>
                              <w:divBdr>
                                <w:top w:val="none" w:sz="0" w:space="0" w:color="auto"/>
                                <w:left w:val="none" w:sz="0" w:space="0" w:color="auto"/>
                                <w:bottom w:val="none" w:sz="0" w:space="0" w:color="auto"/>
                                <w:right w:val="none" w:sz="0" w:space="0" w:color="auto"/>
                              </w:divBdr>
                            </w:div>
                          </w:divsChild>
                        </w:div>
                        <w:div w:id="541332749">
                          <w:marLeft w:val="0"/>
                          <w:marRight w:val="0"/>
                          <w:marTop w:val="0"/>
                          <w:marBottom w:val="0"/>
                          <w:divBdr>
                            <w:top w:val="none" w:sz="0" w:space="0" w:color="auto"/>
                            <w:left w:val="none" w:sz="0" w:space="0" w:color="auto"/>
                            <w:bottom w:val="none" w:sz="0" w:space="0" w:color="auto"/>
                            <w:right w:val="none" w:sz="0" w:space="0" w:color="auto"/>
                          </w:divBdr>
                        </w:div>
                        <w:div w:id="1571888170">
                          <w:marLeft w:val="0"/>
                          <w:marRight w:val="0"/>
                          <w:marTop w:val="0"/>
                          <w:marBottom w:val="0"/>
                          <w:divBdr>
                            <w:top w:val="none" w:sz="0" w:space="0" w:color="auto"/>
                            <w:left w:val="none" w:sz="0" w:space="0" w:color="auto"/>
                            <w:bottom w:val="none" w:sz="0" w:space="0" w:color="auto"/>
                            <w:right w:val="none" w:sz="0" w:space="0" w:color="auto"/>
                          </w:divBdr>
                          <w:divsChild>
                            <w:div w:id="383986320">
                              <w:marLeft w:val="0"/>
                              <w:marRight w:val="0"/>
                              <w:marTop w:val="0"/>
                              <w:marBottom w:val="0"/>
                              <w:divBdr>
                                <w:top w:val="none" w:sz="0" w:space="0" w:color="auto"/>
                                <w:left w:val="none" w:sz="0" w:space="0" w:color="auto"/>
                                <w:bottom w:val="none" w:sz="0" w:space="0" w:color="auto"/>
                                <w:right w:val="none" w:sz="0" w:space="0" w:color="auto"/>
                              </w:divBdr>
                            </w:div>
                          </w:divsChild>
                        </w:div>
                        <w:div w:id="1961762785">
                          <w:marLeft w:val="0"/>
                          <w:marRight w:val="0"/>
                          <w:marTop w:val="0"/>
                          <w:marBottom w:val="0"/>
                          <w:divBdr>
                            <w:top w:val="none" w:sz="0" w:space="0" w:color="auto"/>
                            <w:left w:val="none" w:sz="0" w:space="0" w:color="auto"/>
                            <w:bottom w:val="none" w:sz="0" w:space="0" w:color="auto"/>
                            <w:right w:val="none" w:sz="0" w:space="0" w:color="auto"/>
                          </w:divBdr>
                        </w:div>
                        <w:div w:id="1200166903">
                          <w:marLeft w:val="0"/>
                          <w:marRight w:val="0"/>
                          <w:marTop w:val="0"/>
                          <w:marBottom w:val="0"/>
                          <w:divBdr>
                            <w:top w:val="none" w:sz="0" w:space="0" w:color="auto"/>
                            <w:left w:val="none" w:sz="0" w:space="0" w:color="auto"/>
                            <w:bottom w:val="none" w:sz="0" w:space="0" w:color="auto"/>
                            <w:right w:val="none" w:sz="0" w:space="0" w:color="auto"/>
                          </w:divBdr>
                          <w:divsChild>
                            <w:div w:id="286815679">
                              <w:marLeft w:val="0"/>
                              <w:marRight w:val="0"/>
                              <w:marTop w:val="0"/>
                              <w:marBottom w:val="0"/>
                              <w:divBdr>
                                <w:top w:val="none" w:sz="0" w:space="0" w:color="auto"/>
                                <w:left w:val="none" w:sz="0" w:space="0" w:color="auto"/>
                                <w:bottom w:val="none" w:sz="0" w:space="0" w:color="auto"/>
                                <w:right w:val="none" w:sz="0" w:space="0" w:color="auto"/>
                              </w:divBdr>
                            </w:div>
                          </w:divsChild>
                        </w:div>
                        <w:div w:id="2081436441">
                          <w:marLeft w:val="0"/>
                          <w:marRight w:val="0"/>
                          <w:marTop w:val="0"/>
                          <w:marBottom w:val="0"/>
                          <w:divBdr>
                            <w:top w:val="none" w:sz="0" w:space="0" w:color="auto"/>
                            <w:left w:val="none" w:sz="0" w:space="0" w:color="auto"/>
                            <w:bottom w:val="none" w:sz="0" w:space="0" w:color="auto"/>
                            <w:right w:val="none" w:sz="0" w:space="0" w:color="auto"/>
                          </w:divBdr>
                        </w:div>
                        <w:div w:id="861477539">
                          <w:marLeft w:val="0"/>
                          <w:marRight w:val="0"/>
                          <w:marTop w:val="0"/>
                          <w:marBottom w:val="0"/>
                          <w:divBdr>
                            <w:top w:val="none" w:sz="0" w:space="0" w:color="auto"/>
                            <w:left w:val="none" w:sz="0" w:space="0" w:color="auto"/>
                            <w:bottom w:val="none" w:sz="0" w:space="0" w:color="auto"/>
                            <w:right w:val="none" w:sz="0" w:space="0" w:color="auto"/>
                          </w:divBdr>
                          <w:divsChild>
                            <w:div w:id="1492135497">
                              <w:marLeft w:val="0"/>
                              <w:marRight w:val="0"/>
                              <w:marTop w:val="0"/>
                              <w:marBottom w:val="0"/>
                              <w:divBdr>
                                <w:top w:val="none" w:sz="0" w:space="0" w:color="auto"/>
                                <w:left w:val="none" w:sz="0" w:space="0" w:color="auto"/>
                                <w:bottom w:val="none" w:sz="0" w:space="0" w:color="auto"/>
                                <w:right w:val="none" w:sz="0" w:space="0" w:color="auto"/>
                              </w:divBdr>
                            </w:div>
                          </w:divsChild>
                        </w:div>
                        <w:div w:id="1839274423">
                          <w:marLeft w:val="0"/>
                          <w:marRight w:val="0"/>
                          <w:marTop w:val="0"/>
                          <w:marBottom w:val="0"/>
                          <w:divBdr>
                            <w:top w:val="none" w:sz="0" w:space="0" w:color="auto"/>
                            <w:left w:val="none" w:sz="0" w:space="0" w:color="auto"/>
                            <w:bottom w:val="none" w:sz="0" w:space="0" w:color="auto"/>
                            <w:right w:val="none" w:sz="0" w:space="0" w:color="auto"/>
                          </w:divBdr>
                        </w:div>
                        <w:div w:id="1661731197">
                          <w:marLeft w:val="0"/>
                          <w:marRight w:val="0"/>
                          <w:marTop w:val="0"/>
                          <w:marBottom w:val="0"/>
                          <w:divBdr>
                            <w:top w:val="none" w:sz="0" w:space="0" w:color="auto"/>
                            <w:left w:val="none" w:sz="0" w:space="0" w:color="auto"/>
                            <w:bottom w:val="none" w:sz="0" w:space="0" w:color="auto"/>
                            <w:right w:val="none" w:sz="0" w:space="0" w:color="auto"/>
                          </w:divBdr>
                          <w:divsChild>
                            <w:div w:id="540091153">
                              <w:marLeft w:val="0"/>
                              <w:marRight w:val="0"/>
                              <w:marTop w:val="0"/>
                              <w:marBottom w:val="0"/>
                              <w:divBdr>
                                <w:top w:val="none" w:sz="0" w:space="0" w:color="auto"/>
                                <w:left w:val="none" w:sz="0" w:space="0" w:color="auto"/>
                                <w:bottom w:val="none" w:sz="0" w:space="0" w:color="auto"/>
                                <w:right w:val="none" w:sz="0" w:space="0" w:color="auto"/>
                              </w:divBdr>
                            </w:div>
                          </w:divsChild>
                        </w:div>
                        <w:div w:id="481392271">
                          <w:marLeft w:val="0"/>
                          <w:marRight w:val="0"/>
                          <w:marTop w:val="0"/>
                          <w:marBottom w:val="0"/>
                          <w:divBdr>
                            <w:top w:val="none" w:sz="0" w:space="0" w:color="auto"/>
                            <w:left w:val="none" w:sz="0" w:space="0" w:color="auto"/>
                            <w:bottom w:val="none" w:sz="0" w:space="0" w:color="auto"/>
                            <w:right w:val="none" w:sz="0" w:space="0" w:color="auto"/>
                          </w:divBdr>
                        </w:div>
                        <w:div w:id="944077395">
                          <w:marLeft w:val="0"/>
                          <w:marRight w:val="0"/>
                          <w:marTop w:val="0"/>
                          <w:marBottom w:val="0"/>
                          <w:divBdr>
                            <w:top w:val="none" w:sz="0" w:space="0" w:color="auto"/>
                            <w:left w:val="none" w:sz="0" w:space="0" w:color="auto"/>
                            <w:bottom w:val="none" w:sz="0" w:space="0" w:color="auto"/>
                            <w:right w:val="none" w:sz="0" w:space="0" w:color="auto"/>
                          </w:divBdr>
                          <w:divsChild>
                            <w:div w:id="2104840089">
                              <w:marLeft w:val="0"/>
                              <w:marRight w:val="0"/>
                              <w:marTop w:val="0"/>
                              <w:marBottom w:val="0"/>
                              <w:divBdr>
                                <w:top w:val="none" w:sz="0" w:space="0" w:color="auto"/>
                                <w:left w:val="none" w:sz="0" w:space="0" w:color="auto"/>
                                <w:bottom w:val="none" w:sz="0" w:space="0" w:color="auto"/>
                                <w:right w:val="none" w:sz="0" w:space="0" w:color="auto"/>
                              </w:divBdr>
                            </w:div>
                          </w:divsChild>
                        </w:div>
                        <w:div w:id="2062944604">
                          <w:marLeft w:val="0"/>
                          <w:marRight w:val="0"/>
                          <w:marTop w:val="0"/>
                          <w:marBottom w:val="0"/>
                          <w:divBdr>
                            <w:top w:val="none" w:sz="0" w:space="0" w:color="auto"/>
                            <w:left w:val="none" w:sz="0" w:space="0" w:color="auto"/>
                            <w:bottom w:val="none" w:sz="0" w:space="0" w:color="auto"/>
                            <w:right w:val="none" w:sz="0" w:space="0" w:color="auto"/>
                          </w:divBdr>
                        </w:div>
                        <w:div w:id="742727219">
                          <w:marLeft w:val="0"/>
                          <w:marRight w:val="0"/>
                          <w:marTop w:val="0"/>
                          <w:marBottom w:val="0"/>
                          <w:divBdr>
                            <w:top w:val="none" w:sz="0" w:space="0" w:color="auto"/>
                            <w:left w:val="none" w:sz="0" w:space="0" w:color="auto"/>
                            <w:bottom w:val="none" w:sz="0" w:space="0" w:color="auto"/>
                            <w:right w:val="none" w:sz="0" w:space="0" w:color="auto"/>
                          </w:divBdr>
                          <w:divsChild>
                            <w:div w:id="148178478">
                              <w:marLeft w:val="0"/>
                              <w:marRight w:val="0"/>
                              <w:marTop w:val="0"/>
                              <w:marBottom w:val="0"/>
                              <w:divBdr>
                                <w:top w:val="none" w:sz="0" w:space="0" w:color="auto"/>
                                <w:left w:val="none" w:sz="0" w:space="0" w:color="auto"/>
                                <w:bottom w:val="none" w:sz="0" w:space="0" w:color="auto"/>
                                <w:right w:val="none" w:sz="0" w:space="0" w:color="auto"/>
                              </w:divBdr>
                            </w:div>
                          </w:divsChild>
                        </w:div>
                        <w:div w:id="2046981629">
                          <w:marLeft w:val="0"/>
                          <w:marRight w:val="0"/>
                          <w:marTop w:val="0"/>
                          <w:marBottom w:val="0"/>
                          <w:divBdr>
                            <w:top w:val="none" w:sz="0" w:space="0" w:color="auto"/>
                            <w:left w:val="none" w:sz="0" w:space="0" w:color="auto"/>
                            <w:bottom w:val="none" w:sz="0" w:space="0" w:color="auto"/>
                            <w:right w:val="none" w:sz="0" w:space="0" w:color="auto"/>
                          </w:divBdr>
                          <w:divsChild>
                            <w:div w:id="822355242">
                              <w:marLeft w:val="0"/>
                              <w:marRight w:val="0"/>
                              <w:marTop w:val="0"/>
                              <w:marBottom w:val="0"/>
                              <w:divBdr>
                                <w:top w:val="none" w:sz="0" w:space="0" w:color="auto"/>
                                <w:left w:val="none" w:sz="0" w:space="0" w:color="auto"/>
                                <w:bottom w:val="none" w:sz="0" w:space="0" w:color="auto"/>
                                <w:right w:val="none" w:sz="0" w:space="0" w:color="auto"/>
                              </w:divBdr>
                            </w:div>
                            <w:div w:id="1363433068">
                              <w:marLeft w:val="0"/>
                              <w:marRight w:val="0"/>
                              <w:marTop w:val="0"/>
                              <w:marBottom w:val="0"/>
                              <w:divBdr>
                                <w:top w:val="none" w:sz="0" w:space="0" w:color="auto"/>
                                <w:left w:val="none" w:sz="0" w:space="0" w:color="auto"/>
                                <w:bottom w:val="none" w:sz="0" w:space="0" w:color="auto"/>
                                <w:right w:val="none" w:sz="0" w:space="0" w:color="auto"/>
                              </w:divBdr>
                            </w:div>
                            <w:div w:id="472218160">
                              <w:marLeft w:val="0"/>
                              <w:marRight w:val="0"/>
                              <w:marTop w:val="0"/>
                              <w:marBottom w:val="0"/>
                              <w:divBdr>
                                <w:top w:val="none" w:sz="0" w:space="0" w:color="auto"/>
                                <w:left w:val="none" w:sz="0" w:space="0" w:color="auto"/>
                                <w:bottom w:val="none" w:sz="0" w:space="0" w:color="auto"/>
                                <w:right w:val="none" w:sz="0" w:space="0" w:color="auto"/>
                              </w:divBdr>
                            </w:div>
                            <w:div w:id="988823991">
                              <w:marLeft w:val="0"/>
                              <w:marRight w:val="0"/>
                              <w:marTop w:val="0"/>
                              <w:marBottom w:val="0"/>
                              <w:divBdr>
                                <w:top w:val="none" w:sz="0" w:space="0" w:color="auto"/>
                                <w:left w:val="none" w:sz="0" w:space="0" w:color="auto"/>
                                <w:bottom w:val="none" w:sz="0" w:space="0" w:color="auto"/>
                                <w:right w:val="none" w:sz="0" w:space="0" w:color="auto"/>
                              </w:divBdr>
                            </w:div>
                            <w:div w:id="927155015">
                              <w:marLeft w:val="0"/>
                              <w:marRight w:val="0"/>
                              <w:marTop w:val="0"/>
                              <w:marBottom w:val="0"/>
                              <w:divBdr>
                                <w:top w:val="none" w:sz="0" w:space="0" w:color="auto"/>
                                <w:left w:val="none" w:sz="0" w:space="0" w:color="auto"/>
                                <w:bottom w:val="none" w:sz="0" w:space="0" w:color="auto"/>
                                <w:right w:val="none" w:sz="0" w:space="0" w:color="auto"/>
                              </w:divBdr>
                            </w:div>
                            <w:div w:id="379792181">
                              <w:marLeft w:val="0"/>
                              <w:marRight w:val="0"/>
                              <w:marTop w:val="0"/>
                              <w:marBottom w:val="0"/>
                              <w:divBdr>
                                <w:top w:val="none" w:sz="0" w:space="0" w:color="auto"/>
                                <w:left w:val="none" w:sz="0" w:space="0" w:color="auto"/>
                                <w:bottom w:val="none" w:sz="0" w:space="0" w:color="auto"/>
                                <w:right w:val="none" w:sz="0" w:space="0" w:color="auto"/>
                              </w:divBdr>
                            </w:div>
                            <w:div w:id="371809701">
                              <w:marLeft w:val="0"/>
                              <w:marRight w:val="0"/>
                              <w:marTop w:val="0"/>
                              <w:marBottom w:val="0"/>
                              <w:divBdr>
                                <w:top w:val="none" w:sz="0" w:space="0" w:color="auto"/>
                                <w:left w:val="none" w:sz="0" w:space="0" w:color="auto"/>
                                <w:bottom w:val="none" w:sz="0" w:space="0" w:color="auto"/>
                                <w:right w:val="none" w:sz="0" w:space="0" w:color="auto"/>
                              </w:divBdr>
                            </w:div>
                            <w:div w:id="904950582">
                              <w:marLeft w:val="0"/>
                              <w:marRight w:val="0"/>
                              <w:marTop w:val="0"/>
                              <w:marBottom w:val="0"/>
                              <w:divBdr>
                                <w:top w:val="none" w:sz="0" w:space="0" w:color="auto"/>
                                <w:left w:val="none" w:sz="0" w:space="0" w:color="auto"/>
                                <w:bottom w:val="none" w:sz="0" w:space="0" w:color="auto"/>
                                <w:right w:val="none" w:sz="0" w:space="0" w:color="auto"/>
                              </w:divBdr>
                            </w:div>
                            <w:div w:id="21249001">
                              <w:marLeft w:val="0"/>
                              <w:marRight w:val="0"/>
                              <w:marTop w:val="0"/>
                              <w:marBottom w:val="0"/>
                              <w:divBdr>
                                <w:top w:val="none" w:sz="0" w:space="0" w:color="auto"/>
                                <w:left w:val="none" w:sz="0" w:space="0" w:color="auto"/>
                                <w:bottom w:val="none" w:sz="0" w:space="0" w:color="auto"/>
                                <w:right w:val="none" w:sz="0" w:space="0" w:color="auto"/>
                              </w:divBdr>
                            </w:div>
                            <w:div w:id="1839154971">
                              <w:marLeft w:val="0"/>
                              <w:marRight w:val="0"/>
                              <w:marTop w:val="0"/>
                              <w:marBottom w:val="0"/>
                              <w:divBdr>
                                <w:top w:val="none" w:sz="0" w:space="0" w:color="auto"/>
                                <w:left w:val="none" w:sz="0" w:space="0" w:color="auto"/>
                                <w:bottom w:val="none" w:sz="0" w:space="0" w:color="auto"/>
                                <w:right w:val="none" w:sz="0" w:space="0" w:color="auto"/>
                              </w:divBdr>
                            </w:div>
                          </w:divsChild>
                        </w:div>
                        <w:div w:id="1804076743">
                          <w:marLeft w:val="0"/>
                          <w:marRight w:val="0"/>
                          <w:marTop w:val="0"/>
                          <w:marBottom w:val="0"/>
                          <w:divBdr>
                            <w:top w:val="none" w:sz="0" w:space="0" w:color="auto"/>
                            <w:left w:val="none" w:sz="0" w:space="0" w:color="auto"/>
                            <w:bottom w:val="none" w:sz="0" w:space="0" w:color="auto"/>
                            <w:right w:val="none" w:sz="0" w:space="0" w:color="auto"/>
                          </w:divBdr>
                          <w:divsChild>
                            <w:div w:id="85656269">
                              <w:marLeft w:val="0"/>
                              <w:marRight w:val="0"/>
                              <w:marTop w:val="0"/>
                              <w:marBottom w:val="0"/>
                              <w:divBdr>
                                <w:top w:val="none" w:sz="0" w:space="0" w:color="auto"/>
                                <w:left w:val="none" w:sz="0" w:space="0" w:color="auto"/>
                                <w:bottom w:val="none" w:sz="0" w:space="0" w:color="auto"/>
                                <w:right w:val="none" w:sz="0" w:space="0" w:color="auto"/>
                              </w:divBdr>
                            </w:div>
                          </w:divsChild>
                        </w:div>
                        <w:div w:id="197133558">
                          <w:marLeft w:val="0"/>
                          <w:marRight w:val="0"/>
                          <w:marTop w:val="0"/>
                          <w:marBottom w:val="0"/>
                          <w:divBdr>
                            <w:top w:val="none" w:sz="0" w:space="0" w:color="auto"/>
                            <w:left w:val="none" w:sz="0" w:space="0" w:color="auto"/>
                            <w:bottom w:val="none" w:sz="0" w:space="0" w:color="auto"/>
                            <w:right w:val="none" w:sz="0" w:space="0" w:color="auto"/>
                          </w:divBdr>
                          <w:divsChild>
                            <w:div w:id="431363863">
                              <w:marLeft w:val="0"/>
                              <w:marRight w:val="0"/>
                              <w:marTop w:val="0"/>
                              <w:marBottom w:val="0"/>
                              <w:divBdr>
                                <w:top w:val="none" w:sz="0" w:space="0" w:color="auto"/>
                                <w:left w:val="none" w:sz="0" w:space="0" w:color="auto"/>
                                <w:bottom w:val="none" w:sz="0" w:space="0" w:color="auto"/>
                                <w:right w:val="none" w:sz="0" w:space="0" w:color="auto"/>
                              </w:divBdr>
                            </w:div>
                            <w:div w:id="1568104764">
                              <w:marLeft w:val="0"/>
                              <w:marRight w:val="0"/>
                              <w:marTop w:val="0"/>
                              <w:marBottom w:val="0"/>
                              <w:divBdr>
                                <w:top w:val="none" w:sz="0" w:space="0" w:color="auto"/>
                                <w:left w:val="none" w:sz="0" w:space="0" w:color="auto"/>
                                <w:bottom w:val="none" w:sz="0" w:space="0" w:color="auto"/>
                                <w:right w:val="none" w:sz="0" w:space="0" w:color="auto"/>
                              </w:divBdr>
                            </w:div>
                            <w:div w:id="1490560559">
                              <w:marLeft w:val="0"/>
                              <w:marRight w:val="0"/>
                              <w:marTop w:val="0"/>
                              <w:marBottom w:val="0"/>
                              <w:divBdr>
                                <w:top w:val="none" w:sz="0" w:space="0" w:color="auto"/>
                                <w:left w:val="none" w:sz="0" w:space="0" w:color="auto"/>
                                <w:bottom w:val="none" w:sz="0" w:space="0" w:color="auto"/>
                                <w:right w:val="none" w:sz="0" w:space="0" w:color="auto"/>
                              </w:divBdr>
                            </w:div>
                            <w:div w:id="1887134043">
                              <w:marLeft w:val="0"/>
                              <w:marRight w:val="0"/>
                              <w:marTop w:val="0"/>
                              <w:marBottom w:val="0"/>
                              <w:divBdr>
                                <w:top w:val="none" w:sz="0" w:space="0" w:color="auto"/>
                                <w:left w:val="none" w:sz="0" w:space="0" w:color="auto"/>
                                <w:bottom w:val="none" w:sz="0" w:space="0" w:color="auto"/>
                                <w:right w:val="none" w:sz="0" w:space="0" w:color="auto"/>
                              </w:divBdr>
                            </w:div>
                          </w:divsChild>
                        </w:div>
                        <w:div w:id="90053354">
                          <w:marLeft w:val="0"/>
                          <w:marRight w:val="0"/>
                          <w:marTop w:val="0"/>
                          <w:marBottom w:val="0"/>
                          <w:divBdr>
                            <w:top w:val="none" w:sz="0" w:space="0" w:color="auto"/>
                            <w:left w:val="none" w:sz="0" w:space="0" w:color="auto"/>
                            <w:bottom w:val="none" w:sz="0" w:space="0" w:color="auto"/>
                            <w:right w:val="none" w:sz="0" w:space="0" w:color="auto"/>
                          </w:divBdr>
                          <w:divsChild>
                            <w:div w:id="1304699439">
                              <w:marLeft w:val="0"/>
                              <w:marRight w:val="0"/>
                              <w:marTop w:val="0"/>
                              <w:marBottom w:val="0"/>
                              <w:divBdr>
                                <w:top w:val="none" w:sz="0" w:space="0" w:color="auto"/>
                                <w:left w:val="none" w:sz="0" w:space="0" w:color="auto"/>
                                <w:bottom w:val="none" w:sz="0" w:space="0" w:color="auto"/>
                                <w:right w:val="none" w:sz="0" w:space="0" w:color="auto"/>
                              </w:divBdr>
                            </w:div>
                          </w:divsChild>
                        </w:div>
                        <w:div w:id="922572882">
                          <w:marLeft w:val="0"/>
                          <w:marRight w:val="0"/>
                          <w:marTop w:val="0"/>
                          <w:marBottom w:val="0"/>
                          <w:divBdr>
                            <w:top w:val="none" w:sz="0" w:space="0" w:color="auto"/>
                            <w:left w:val="none" w:sz="0" w:space="0" w:color="auto"/>
                            <w:bottom w:val="none" w:sz="0" w:space="0" w:color="auto"/>
                            <w:right w:val="none" w:sz="0" w:space="0" w:color="auto"/>
                          </w:divBdr>
                          <w:divsChild>
                            <w:div w:id="1965647949">
                              <w:marLeft w:val="0"/>
                              <w:marRight w:val="0"/>
                              <w:marTop w:val="0"/>
                              <w:marBottom w:val="0"/>
                              <w:divBdr>
                                <w:top w:val="none" w:sz="0" w:space="0" w:color="auto"/>
                                <w:left w:val="none" w:sz="0" w:space="0" w:color="auto"/>
                                <w:bottom w:val="none" w:sz="0" w:space="0" w:color="auto"/>
                                <w:right w:val="none" w:sz="0" w:space="0" w:color="auto"/>
                              </w:divBdr>
                            </w:div>
                            <w:div w:id="2109159138">
                              <w:marLeft w:val="0"/>
                              <w:marRight w:val="0"/>
                              <w:marTop w:val="0"/>
                              <w:marBottom w:val="0"/>
                              <w:divBdr>
                                <w:top w:val="none" w:sz="0" w:space="0" w:color="auto"/>
                                <w:left w:val="none" w:sz="0" w:space="0" w:color="auto"/>
                                <w:bottom w:val="none" w:sz="0" w:space="0" w:color="auto"/>
                                <w:right w:val="none" w:sz="0" w:space="0" w:color="auto"/>
                              </w:divBdr>
                            </w:div>
                            <w:div w:id="240220496">
                              <w:marLeft w:val="0"/>
                              <w:marRight w:val="0"/>
                              <w:marTop w:val="0"/>
                              <w:marBottom w:val="0"/>
                              <w:divBdr>
                                <w:top w:val="none" w:sz="0" w:space="0" w:color="auto"/>
                                <w:left w:val="none" w:sz="0" w:space="0" w:color="auto"/>
                                <w:bottom w:val="none" w:sz="0" w:space="0" w:color="auto"/>
                                <w:right w:val="none" w:sz="0" w:space="0" w:color="auto"/>
                              </w:divBdr>
                            </w:div>
                            <w:div w:id="321010249">
                              <w:marLeft w:val="0"/>
                              <w:marRight w:val="0"/>
                              <w:marTop w:val="0"/>
                              <w:marBottom w:val="0"/>
                              <w:divBdr>
                                <w:top w:val="none" w:sz="0" w:space="0" w:color="auto"/>
                                <w:left w:val="none" w:sz="0" w:space="0" w:color="auto"/>
                                <w:bottom w:val="none" w:sz="0" w:space="0" w:color="auto"/>
                                <w:right w:val="none" w:sz="0" w:space="0" w:color="auto"/>
                              </w:divBdr>
                            </w:div>
                            <w:div w:id="605430079">
                              <w:marLeft w:val="0"/>
                              <w:marRight w:val="0"/>
                              <w:marTop w:val="0"/>
                              <w:marBottom w:val="0"/>
                              <w:divBdr>
                                <w:top w:val="none" w:sz="0" w:space="0" w:color="auto"/>
                                <w:left w:val="none" w:sz="0" w:space="0" w:color="auto"/>
                                <w:bottom w:val="none" w:sz="0" w:space="0" w:color="auto"/>
                                <w:right w:val="none" w:sz="0" w:space="0" w:color="auto"/>
                              </w:divBdr>
                            </w:div>
                            <w:div w:id="26955146">
                              <w:marLeft w:val="0"/>
                              <w:marRight w:val="0"/>
                              <w:marTop w:val="0"/>
                              <w:marBottom w:val="0"/>
                              <w:divBdr>
                                <w:top w:val="none" w:sz="0" w:space="0" w:color="auto"/>
                                <w:left w:val="none" w:sz="0" w:space="0" w:color="auto"/>
                                <w:bottom w:val="none" w:sz="0" w:space="0" w:color="auto"/>
                                <w:right w:val="none" w:sz="0" w:space="0" w:color="auto"/>
                              </w:divBdr>
                            </w:div>
                          </w:divsChild>
                        </w:div>
                        <w:div w:id="747308633">
                          <w:marLeft w:val="0"/>
                          <w:marRight w:val="0"/>
                          <w:marTop w:val="0"/>
                          <w:marBottom w:val="0"/>
                          <w:divBdr>
                            <w:top w:val="none" w:sz="0" w:space="0" w:color="auto"/>
                            <w:left w:val="none" w:sz="0" w:space="0" w:color="auto"/>
                            <w:bottom w:val="none" w:sz="0" w:space="0" w:color="auto"/>
                            <w:right w:val="none" w:sz="0" w:space="0" w:color="auto"/>
                          </w:divBdr>
                          <w:divsChild>
                            <w:div w:id="1772819098">
                              <w:marLeft w:val="0"/>
                              <w:marRight w:val="0"/>
                              <w:marTop w:val="0"/>
                              <w:marBottom w:val="0"/>
                              <w:divBdr>
                                <w:top w:val="none" w:sz="0" w:space="0" w:color="auto"/>
                                <w:left w:val="none" w:sz="0" w:space="0" w:color="auto"/>
                                <w:bottom w:val="none" w:sz="0" w:space="0" w:color="auto"/>
                                <w:right w:val="none" w:sz="0" w:space="0" w:color="auto"/>
                              </w:divBdr>
                            </w:div>
                          </w:divsChild>
                        </w:div>
                        <w:div w:id="279922104">
                          <w:marLeft w:val="0"/>
                          <w:marRight w:val="0"/>
                          <w:marTop w:val="0"/>
                          <w:marBottom w:val="0"/>
                          <w:divBdr>
                            <w:top w:val="none" w:sz="0" w:space="0" w:color="auto"/>
                            <w:left w:val="none" w:sz="0" w:space="0" w:color="auto"/>
                            <w:bottom w:val="none" w:sz="0" w:space="0" w:color="auto"/>
                            <w:right w:val="none" w:sz="0" w:space="0" w:color="auto"/>
                          </w:divBdr>
                          <w:divsChild>
                            <w:div w:id="75172434">
                              <w:marLeft w:val="0"/>
                              <w:marRight w:val="0"/>
                              <w:marTop w:val="0"/>
                              <w:marBottom w:val="0"/>
                              <w:divBdr>
                                <w:top w:val="none" w:sz="0" w:space="0" w:color="auto"/>
                                <w:left w:val="none" w:sz="0" w:space="0" w:color="auto"/>
                                <w:bottom w:val="none" w:sz="0" w:space="0" w:color="auto"/>
                                <w:right w:val="none" w:sz="0" w:space="0" w:color="auto"/>
                              </w:divBdr>
                            </w:div>
                            <w:div w:id="45298261">
                              <w:marLeft w:val="0"/>
                              <w:marRight w:val="0"/>
                              <w:marTop w:val="0"/>
                              <w:marBottom w:val="0"/>
                              <w:divBdr>
                                <w:top w:val="none" w:sz="0" w:space="0" w:color="auto"/>
                                <w:left w:val="none" w:sz="0" w:space="0" w:color="auto"/>
                                <w:bottom w:val="none" w:sz="0" w:space="0" w:color="auto"/>
                                <w:right w:val="none" w:sz="0" w:space="0" w:color="auto"/>
                              </w:divBdr>
                            </w:div>
                            <w:div w:id="1830094657">
                              <w:marLeft w:val="0"/>
                              <w:marRight w:val="0"/>
                              <w:marTop w:val="0"/>
                              <w:marBottom w:val="0"/>
                              <w:divBdr>
                                <w:top w:val="none" w:sz="0" w:space="0" w:color="auto"/>
                                <w:left w:val="none" w:sz="0" w:space="0" w:color="auto"/>
                                <w:bottom w:val="none" w:sz="0" w:space="0" w:color="auto"/>
                                <w:right w:val="none" w:sz="0" w:space="0" w:color="auto"/>
                              </w:divBdr>
                            </w:div>
                            <w:div w:id="1536430815">
                              <w:marLeft w:val="0"/>
                              <w:marRight w:val="0"/>
                              <w:marTop w:val="0"/>
                              <w:marBottom w:val="0"/>
                              <w:divBdr>
                                <w:top w:val="none" w:sz="0" w:space="0" w:color="auto"/>
                                <w:left w:val="none" w:sz="0" w:space="0" w:color="auto"/>
                                <w:bottom w:val="none" w:sz="0" w:space="0" w:color="auto"/>
                                <w:right w:val="none" w:sz="0" w:space="0" w:color="auto"/>
                              </w:divBdr>
                            </w:div>
                          </w:divsChild>
                        </w:div>
                        <w:div w:id="1440830837">
                          <w:marLeft w:val="0"/>
                          <w:marRight w:val="0"/>
                          <w:marTop w:val="0"/>
                          <w:marBottom w:val="0"/>
                          <w:divBdr>
                            <w:top w:val="none" w:sz="0" w:space="0" w:color="auto"/>
                            <w:left w:val="none" w:sz="0" w:space="0" w:color="auto"/>
                            <w:bottom w:val="none" w:sz="0" w:space="0" w:color="auto"/>
                            <w:right w:val="none" w:sz="0" w:space="0" w:color="auto"/>
                          </w:divBdr>
                          <w:divsChild>
                            <w:div w:id="856119885">
                              <w:marLeft w:val="0"/>
                              <w:marRight w:val="0"/>
                              <w:marTop w:val="0"/>
                              <w:marBottom w:val="0"/>
                              <w:divBdr>
                                <w:top w:val="none" w:sz="0" w:space="0" w:color="auto"/>
                                <w:left w:val="none" w:sz="0" w:space="0" w:color="auto"/>
                                <w:bottom w:val="none" w:sz="0" w:space="0" w:color="auto"/>
                                <w:right w:val="none" w:sz="0" w:space="0" w:color="auto"/>
                              </w:divBdr>
                            </w:div>
                          </w:divsChild>
                        </w:div>
                        <w:div w:id="278922610">
                          <w:marLeft w:val="0"/>
                          <w:marRight w:val="0"/>
                          <w:marTop w:val="0"/>
                          <w:marBottom w:val="0"/>
                          <w:divBdr>
                            <w:top w:val="none" w:sz="0" w:space="0" w:color="auto"/>
                            <w:left w:val="none" w:sz="0" w:space="0" w:color="auto"/>
                            <w:bottom w:val="none" w:sz="0" w:space="0" w:color="auto"/>
                            <w:right w:val="none" w:sz="0" w:space="0" w:color="auto"/>
                          </w:divBdr>
                        </w:div>
                        <w:div w:id="371543922">
                          <w:marLeft w:val="0"/>
                          <w:marRight w:val="0"/>
                          <w:marTop w:val="0"/>
                          <w:marBottom w:val="0"/>
                          <w:divBdr>
                            <w:top w:val="none" w:sz="0" w:space="0" w:color="auto"/>
                            <w:left w:val="none" w:sz="0" w:space="0" w:color="auto"/>
                            <w:bottom w:val="none" w:sz="0" w:space="0" w:color="auto"/>
                            <w:right w:val="none" w:sz="0" w:space="0" w:color="auto"/>
                          </w:divBdr>
                          <w:divsChild>
                            <w:div w:id="15834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4</Pages>
  <Words>1313</Words>
  <Characters>7224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CANNEVIERE</dc:creator>
  <cp:keywords/>
  <dc:description/>
  <cp:lastModifiedBy>Clémence CANNEVIERE</cp:lastModifiedBy>
  <cp:revision>5</cp:revision>
  <dcterms:created xsi:type="dcterms:W3CDTF">2018-11-23T15:51:00Z</dcterms:created>
  <dcterms:modified xsi:type="dcterms:W3CDTF">2018-11-26T15:27:00Z</dcterms:modified>
</cp:coreProperties>
</file>